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A7" w:rsidRPr="00564802" w:rsidRDefault="00564802">
      <w:pPr>
        <w:rPr>
          <w:sz w:val="36"/>
        </w:rPr>
      </w:pPr>
      <w:bookmarkStart w:id="0" w:name="_GoBack"/>
      <w:bookmarkEnd w:id="0"/>
      <w:r w:rsidRPr="00564802">
        <w:rPr>
          <w:sz w:val="36"/>
        </w:rPr>
        <w:t>Cílem projektu "Město Staňkov - efektivní veřejná správa (CZ.03.4.74/0.0/0.0/17_080/0010068)" je optimalizace procesů a postupů ve veřejné správě města Staňkov. Tohoto cíle bude dosaženo prostřednictvím aktualizace a tvorby vybraných strategických a koncepčních dokumentů (tj. Strategický plán rozvoje města Staňkov, Generel veřejného osvětlení ve Staňkově, Generel zeleně, Rozvojový program mobility, Pasport dopravního značení a autobusových zastávek, Plán zimní sněhové údržby, Koncepce sportu a tělovýchovy). Na projekt je poskytována finanční podpora z ESI fondů Evropské unie.</w:t>
      </w:r>
    </w:p>
    <w:sectPr w:rsidR="00EB54A7" w:rsidRPr="005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2"/>
    <w:rsid w:val="004E428D"/>
    <w:rsid w:val="00564802"/>
    <w:rsid w:val="007C26A9"/>
    <w:rsid w:val="00EB54A7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62A4-5FA6-4C63-85AC-DB1BF58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28D"/>
  </w:style>
  <w:style w:type="paragraph" w:styleId="Nadpis1">
    <w:name w:val="heading 1"/>
    <w:basedOn w:val="Normln"/>
    <w:link w:val="Nadpis1Char"/>
    <w:uiPriority w:val="9"/>
    <w:qFormat/>
    <w:rsid w:val="004E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42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42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E428D"/>
    <w:rPr>
      <w:b/>
      <w:bCs/>
    </w:rPr>
  </w:style>
  <w:style w:type="paragraph" w:styleId="Adresanaoblku">
    <w:name w:val="envelope address"/>
    <w:basedOn w:val="Normln"/>
    <w:uiPriority w:val="99"/>
    <w:semiHidden/>
    <w:unhideWhenUsed/>
    <w:rsid w:val="007C26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2020-01-02T07:35:00Z</dcterms:created>
  <dcterms:modified xsi:type="dcterms:W3CDTF">2020-01-02T07:35:00Z</dcterms:modified>
</cp:coreProperties>
</file>